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42" w:rsidRPr="006B0295" w:rsidRDefault="006B0295" w:rsidP="006B0295">
      <w:r w:rsidRPr="006B0295">
        <w:t>Предписания органов государс</w:t>
      </w:r>
      <w:r>
        <w:t>твенного контроля отсутствуют</w:t>
      </w:r>
      <w:bookmarkStart w:id="0" w:name="_GoBack"/>
      <w:bookmarkEnd w:id="0"/>
    </w:p>
    <w:sectPr w:rsidR="00C66242" w:rsidRPr="006B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4B"/>
    <w:rsid w:val="004E5C4B"/>
    <w:rsid w:val="006B0295"/>
    <w:rsid w:val="008F5B8D"/>
    <w:rsid w:val="00C6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5A2D"/>
  <w15:chartTrackingRefBased/>
  <w15:docId w15:val="{6B5764E2-A41E-4277-8C42-F426A2E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2024-11-27T00:13:00Z</dcterms:created>
  <dcterms:modified xsi:type="dcterms:W3CDTF">2024-11-27T00:19:00Z</dcterms:modified>
</cp:coreProperties>
</file>