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E0" w:rsidRPr="00552AE0" w:rsidRDefault="00552AE0" w:rsidP="00552AE0">
      <w:pPr>
        <w:spacing w:after="0"/>
        <w:rPr>
          <w:b/>
        </w:rPr>
      </w:pPr>
      <w:bookmarkStart w:id="0" w:name="_GoBack"/>
      <w:r w:rsidRPr="00552AE0">
        <w:rPr>
          <w:b/>
        </w:rPr>
        <w:t>Бесплатны</w:t>
      </w:r>
      <w:r w:rsidRPr="00552AE0">
        <w:rPr>
          <w:b/>
        </w:rPr>
        <w:t>й проезд в городском транспорте</w:t>
      </w:r>
    </w:p>
    <w:p w:rsidR="00552AE0" w:rsidRPr="00552AE0" w:rsidRDefault="00552AE0" w:rsidP="00552AE0">
      <w:pPr>
        <w:spacing w:after="0"/>
        <w:ind w:firstLine="284"/>
        <w:jc w:val="both"/>
      </w:pPr>
      <w:r w:rsidRPr="00552AE0">
        <w:t>Бесплатные проездные билеты школьника являются мерой социальной поддержки, которая носит исключительно адресный характер. Школьные проездные билеты позволяют осуществлять бесплатный проезд только на автобусных маршрутах городского округа «Город Южно-Сахалинск» с 01 сентября 2024 года до 31 мая 2025 года с 06:00 до 22:00 часов. Для восстановления проездного билета необходимо обратиться в МУП «Городской информационно-аналитический центр» (ул. Пограничная, 30, тел. 300-808), при себе иметь паспорт, СНИЛС учащегося.</w:t>
      </w:r>
    </w:p>
    <w:p w:rsidR="00552AE0" w:rsidRPr="00552AE0" w:rsidRDefault="00552AE0" w:rsidP="00552AE0"/>
    <w:p w:rsidR="00552AE0" w:rsidRPr="00552AE0" w:rsidRDefault="00552AE0" w:rsidP="00552AE0">
      <w:pPr>
        <w:spacing w:after="0"/>
        <w:rPr>
          <w:b/>
        </w:rPr>
      </w:pPr>
      <w:r w:rsidRPr="00552AE0">
        <w:rPr>
          <w:b/>
        </w:rPr>
        <w:t>Обеспечение бесплатным горячим питанием</w:t>
      </w:r>
    </w:p>
    <w:p w:rsidR="00552AE0" w:rsidRPr="00552AE0" w:rsidRDefault="00552AE0" w:rsidP="00552AE0">
      <w:pPr>
        <w:spacing w:after="0"/>
        <w:ind w:firstLine="284"/>
        <w:jc w:val="both"/>
      </w:pPr>
      <w:r w:rsidRPr="00552AE0">
        <w:t>Бесплатным горячим питанием, финансируемым за счет субвенций из областного бюджета Сахалинской области, обеспечиваются учащиеся 1-4 классов, а также следующие льготные категории: - учащиеся из малоимущих семей, семей, находящихся в социально опасном положении, осваивающие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 - учащиеся из семей коренных малочисленных народов Севера Сахалинской области, осваивающие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 - учащиеся с ограниченными возможностями здоровья, осваивающие образовательные программы основного общего, среднего общего образования; - учащиеся, имеющие единственного родителя, воспитывающего двоих и более несовершеннолетних детей, осваивающие образовательные программы основного общего, среднего общего образования; - учащиеся из многодетных семей, осваивающие образовательные программы основного общего, среднего общего образования. - Учащиеся с ограниченными возможностями здоровья, осваивающие образовательные программы основного общего, среднего общего образования на дому получают денежную компенсацию. - Горячее питание предоставляется учащимся, включенным в списки, формируемые органами местного самоуправления.</w:t>
      </w:r>
    </w:p>
    <w:p w:rsidR="00552AE0" w:rsidRPr="00552AE0" w:rsidRDefault="00552AE0" w:rsidP="00552AE0"/>
    <w:p w:rsidR="00552AE0" w:rsidRPr="00552AE0" w:rsidRDefault="00552AE0" w:rsidP="00552AE0">
      <w:pPr>
        <w:spacing w:after="0"/>
        <w:rPr>
          <w:b/>
        </w:rPr>
      </w:pPr>
      <w:r w:rsidRPr="00552AE0">
        <w:rPr>
          <w:b/>
        </w:rPr>
        <w:t>Обеспечение бесплат</w:t>
      </w:r>
      <w:r w:rsidRPr="00552AE0">
        <w:rPr>
          <w:b/>
        </w:rPr>
        <w:t>н</w:t>
      </w:r>
      <w:r w:rsidRPr="00552AE0">
        <w:rPr>
          <w:b/>
        </w:rPr>
        <w:t>ым молоком</w:t>
      </w:r>
    </w:p>
    <w:p w:rsidR="006D218C" w:rsidRPr="00552AE0" w:rsidRDefault="00552AE0" w:rsidP="00552AE0">
      <w:pPr>
        <w:spacing w:after="0"/>
        <w:ind w:firstLine="284"/>
        <w:jc w:val="both"/>
      </w:pPr>
      <w:r w:rsidRPr="00552AE0">
        <w:t>Бесплатным молоком обеспечиваются учащиеся 1-4 классов, а также следующие льготные категории: учащиеся из малоимущих семей, семей, находящихся в социально опасном положении, осваивающие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программы; учащиеся из семей коренных малочисленных народов Севера Сахалинской области, осваивающие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программы.</w:t>
      </w:r>
      <w:bookmarkEnd w:id="0"/>
    </w:p>
    <w:sectPr w:rsidR="006D218C" w:rsidRPr="0055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83"/>
    <w:rsid w:val="00552AE0"/>
    <w:rsid w:val="005E4B6E"/>
    <w:rsid w:val="006D218C"/>
    <w:rsid w:val="007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D7BD"/>
  <w15:chartTrackingRefBased/>
  <w15:docId w15:val="{2FD1EE0A-6B4F-4940-8732-E8233AC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2024-11-26T23:56:00Z</dcterms:created>
  <dcterms:modified xsi:type="dcterms:W3CDTF">2024-11-27T00:02:00Z</dcterms:modified>
</cp:coreProperties>
</file>